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咸阳市科技型企业岗位需求信息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研发工艺师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岗位职责：原材料的成分分析，原料配方的研发实验，产品缺陷分析并提供解决方案。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任职</w:t>
            </w:r>
            <w:r>
              <w:rPr>
                <w:rFonts w:hint="default"/>
                <w:lang w:val="en-US" w:eastAsia="zh-CN"/>
              </w:rPr>
              <w:t>要求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具备较高的理论知识，有一定的实验动手能力和较高的研发精神，对工作经验无特别要求，但要有一定的吃苦耐劳精神。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薪资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；4000-8000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电路设计人员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学历:本科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岗位职责:电路设计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/>
                <w:lang w:val="en-US" w:eastAsia="zh-CN"/>
              </w:rPr>
              <w:t>任职</w:t>
            </w:r>
            <w:r>
              <w:rPr>
                <w:rFonts w:hint="default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:熟悉电子路线原理设计及绘图，使用CAD软件，善于思考和学习，有较强的分析问题解决问题的能力。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薪资待遇；3499 元/月，五险，提供住宿和中餐。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工程技术人员/技术专家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工程力学专业(需求1人)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1、专业带头人，食责各类机件的强度，应力分析等研究方向；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2、研究机体结构及维修手段改进方向。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自动化控制专业(需求1人)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1.专业带头人，负责数字化、自动化、智能化控制等研究方向；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2.研究飞机修理线自动化、智能化实现等改进方向。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气动学专业(需求1人)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1.专业带头人，负责飞机振动故障攻关，研究解决措施及改进方向。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电子成通信专业(需求1人)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1研究航空装备机载设备电路及电缆线路电磁千扰故障、抗干扰措施；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2分析电磁干扰类故障机理、电磁干扰量值测量，提出电磁干扰类故障解决措施；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3.对电磁干扰故障进行测试。仿真，提出设计整改意见；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4.对产品、系统进行ECM设计，验证及各类应用实施，提升产品、系统的ECM性能。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增材制造专业(需求1人)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1.负责增材制造标准制定，增材制造用粉末研制，增材制造零件结构优化及评估，增材制造工艺开发。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复合材料专业(需求1人)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1.协助公司开展复合材料能力建设规划，为公司开展航空复合材料制品修理、仿真、制造。试验技术开发提供技术指导。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热处理专业(需求1人)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悉航空金属材料力学性能及应用，熟练掌提热处理工艺理论知识:2具有丰富的热处理工艺开发实践和变形控制经验:3.熟练掌握热处理仿真技术，准确描述零件在热处理过程中的应力应变关系，用于模拟各种淬火、渗碳、渗氮、回火等热处理过程。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经历素质要求；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工程力学专业: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1.从事强度、应力分析工作8年以上，取得教授/高工/研高工及以上职称；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2.熟练运用各类办公软件及常用数值仿真软件；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3年龄要求为40周岁以下，学历要求为本科及以上。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自动化控制专业: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1.从事机器人、自动化、智能化控制方向工作8年以上，取得教授/高工/研高工及以上职称；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2熟练运用各类办公软件及有自动化控制项目经历;3年龄要求为40周岁以下，学历要求为本科及以上。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气动学专业: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1.从事气动学领域工作8年以上，取得教授/高工/研高工及以上职称；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2.熟练运用各类办公软件及常用数值仿真软件；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3.年要求为40周岁以下，学历要求为本科及以上。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电子或通信专业: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1.专业要求为电子或通信专业(电磁干扰方向)，具有1年以上电磁兼容性测试经验;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2.熟悉EMC测试技术和测试原理及相关标准的解读；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3.熟练操作EMC检测测试工具及仪器；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4.具有EMC设计、验证、认证经历及EMC仿真软件使用经验；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5.熟悉EMC设计标准并有设计整改经验；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6.年龄为40岁以上，学历要求为本科及以上。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增材制造专业: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1.学历为博士，荣获长江学者称号或有博士生导师、实验室主任任职经历；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2.年龄40至50岁，从事增材制造专业，工作年限为20年及以上。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复合材料专业: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1.从事复合材材料、工程力学等相关专业；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2.博士研究生及以上学历，职称为高级工程师或副教授以上；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3.主持开展过国内航空、航天领域相关型号复合材料制品开发、仿真设计、故障分析试验等工作，熟悉国内航空复合材料行业发展情况；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4.年龄35到55岁，从事航空复合材料修理、制造、仿真。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试验领域20年以上热处理专业: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1.男，从事执处理专业，本科及以上学历，职称为高级工程师及以上；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2.从事成从事过国内航空工业热处理专业仿真技术开发，并成功应用于生产:3年龄为40到55岁，工作年限为15年及以上。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薪资待遇；面议。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四、1人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主任岗位：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五、3人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负责高分子材料的检测；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负责现有技术工艺的优化；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高分子复合材料制备、配方改进及相关应用产品开发；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4、化工相关专业。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薪资待遇；5000-8000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六、3人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精密机械加工工艺设计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岗位职责:编制精密机械零件机械加工工艺规程,处理所编制的工艺规程在实施中的技术问题。对生产实际中发生的质量问题进行技术攻关，设计专用工艺装备，技术管理。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:机械制造工艺及设备专业，大学本科以上，高级工程师(工程师也可)，好学上进，善于钻研，独立工作能力强;具有良好的协调沟通能力、团队合作能力分析研究能力、学习应用能力;工作细心，认真、务实、踏实;会熟练使用绘图软件进行工艺设计，从事本岗位工作5年以上，有军品生产经历最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薪资待遇；7000-15000，享受全勤奖200元/月，享受工龄津贴，享受五险一金，三餐免费，住宿免费。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七、4人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质量技术人员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岗位职责：负责保健品、药品质量控制、质量检测工作。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任职要求：有保健品、药品质量从业经验。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福利待遇；3000-6000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八、2人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岗位职责：有一定英文基础，熟悉镀膜生产线电机类、设备类基本构造，能处理一定设备故障，并进行日常管理、维护。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福利待遇；基本工资(2200~2500)+月度奖金(800~1000)+季度奖金(500~1000)+加班费；五险一金；每年职工体检+职业体检；节日福利。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九、2人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会计/ 技工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薪资待遇；4000-4500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岗位描述（18-6）12家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 2人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技术推广和应用人才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岗位职责；微生物菌剂、菌肥市场推广和应用。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任职要求；有市场推广经验，掌提微生物菌剂、菌肥基础知识。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福利待遇；底薪+绩效。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 2人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金属新材料专业研制工程师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岗位职责:能够精通金属材料化学成分的分析，为企业做新材料方面的研制与开发。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任职要求；男，45-60岁，金属材料专业，研究生及以上，有高度的工作责任心，具有良好的职业素养，对工作认真负责。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薪资待遇；结合个人工作能力而定。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 3人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技术设计岗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1.在部长、项目负责人的领导下做好新产品设计、产品检图、产品测绘、老产品改造、新产品试制等技术工作；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2.独立承担产品的零部件设计及工艺编制，保证产品设计图样和设计文件的质量；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3.完成领导交办的其它任务。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1.具有1-3年相关机械、电气设计工作经验；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2.熟练掌握Solidwork、Caxa、Pro-e、Ansys等常用软件；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3.具有综合的机械设计能力，较强的创新精神，团队协作意识。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薪资待遇；基础工资+岗位工资+绩效工资+工龄工资，五险一金；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奖金补贴；季度效益奖，项目奖励，年终绩效奖，取暖费过节费等；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其他福利:公司提供免费食堂及员工宿舍。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十三、5人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工业风机研发人员、地铁风机研发人员、干燥净化空调研发人员、电子净化空调研发人员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岗位职责:负责风机和净化空调方面的科研工作。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任职要求:15年以上相关工作经验，最好有自己的科研技术作品。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福利待遇；年薪10万元以上。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十四、2人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产品经理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需求岗位职责: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1、负责有关市场调查，提出产品现有生产厂家及市场信息；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2、负责拟定开发时间规划和产品开发计划；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3、负责新产品试制及新产品样品试验及品质检查；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4、提出新产品相关成本分析及生产能量、设备投资资料；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5、负责新产品样机(样品)鉴定和定型、投产鉴定。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任职要求:专业院校毕业，25-45岁，动物营养、材料工程专业含本科以上，有相关从业经历并取得科研成果优先，工作年限 3 年以上。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薪资待遇；年收入8万元以上，五金一险、带薪休假、专业学习培训、精装公寓、交通补贴等。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十五、2人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1、负责公司新项目实施跟进及新产品开发工作；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2、老产品工艺改进工作方案提出、技术实施；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3、新产品工艺编写及产品生产跟踪实现；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4、为客户、生产提供技术服务和支持。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1、男30-45，硕士及以上学历，食品营养/生物药学/化工化学及相关专业；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2、具有3年以及上植物提取行业/保健食品行业/及药物化工行业相关工作经验；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3、掌握植物提取工艺方法或食品营养功能配伍，了解实验室原理与管理常识。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福利待遇；面议。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十六、2人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1开发与设计新产品；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绘制产品装配图及零部件图；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3.设计工装定位，参与产品改进；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4.根据原有生产标准，进行生产图纸改进，出加工图纸；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5.进行产品机械结构的仿真模拟;6完成领导临时交办的其他任务。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1.机械设计自动化，本科及以上学历，3年以上工作经验，30--45岁；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2.能熟练应用CAXA或AutoCAD、proe或Solidworks等机械设计类二维、三维软件；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3.有与工业设计合作经验者优先；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4.吃苦耐劳，服从管理，有团队合作精神;有组织批量生产经验者优先。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1★薪资待遇:基本工资+绩效工资+生日礼金+年底奖金;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2.★福利待遇:社会保险(养老、医疗、工伤、失业、生育)+节日福利+员工活动: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十七、5人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工艺师、设计师、研发人员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岗位职责:按照公司发展规划和岗位需求，重点引进软件开发工程师、产品设计师、西服工艺师、技术总监，电商运营总监、市场开发总监等人才，强化一线操作工业务技能培训，提高生产效率和产品质量。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任职要求:18-45岁，大专及以上服装专业，有相关工作经验者优先，工作认真、踏实，有团队协作精神，身体健康，无案底。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薪资待遇；4000+；员工公寓、五险+餐补、节日慰间品等。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十八、2人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技术人员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岗位职责:门窗设计专业或机电一体化专业。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任职要求:男25-35岁，机电一体化专业，本科及以上，有3年以上工作经验优先。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福利待遇；5000-8000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十九、4人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液压系统工程师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岗位职责：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根据技术要求进行产品系统结构及零部件设计；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根据质量体系要求、产品设计、技术规范和企业生产条件，进行改进、技术改造项目验收、论 证、实施，提高产品工艺水平，降低制造成本，提高产品生产合格率；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诊断、处理及优化机械结构，并及时改进，保证设计合理性及先进性；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负责制定设备的运行以及维护保养制度，为车间机械装配问题提供解决方案；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负责设备的安装、调试的技术指导工作，为车间技术人员提供咨询指导，保证按照正确的操作 流程操作设备。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任职要求： 年龄45 以下，本科机械制造及其自动化专业，三年以上液压系统设计工作经验，熟悉液压系统设计工作，熟练掌握各种 2D、3D 机械设计应用软 件，熟悉 ANSYS 等分析软件者优先。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岗位职责：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熟悉电动、气动控制原理及相关组件，并至少可熟练运用一种编程语言；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较强的沟通及学习能力。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1、年龄区间45以下，本科电气工程、自动化相关专业，3 年以上自动化运动控制工作经验，可以独立完成非标设备电气设计，有成功独立开发项目经验；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2、熟悉电动、气动控制原理及相关组件，并至少可熟练运用一种编程语言；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3、较强的沟通及学习能力。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福利待遇；4000-6000。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二十、20人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岗位职责；能够熟练操作磨床、加工中心、铣床等机械加工设备，能认识简单图纸。有机械加工相关工作经验的技师。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福利待遇；5000-10000元。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二十一、2人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机械设计工程师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1、积极收集国内外项目产品的市场和技术信息，确保项目技术的适宜性，满足市场高性能、低成本的要求；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2、在部门经理的领导下，分管产品的技术工作。负责图纸的产品结构、技术要求、标准化等方面的审核；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3、协助部门经理编制产品研发和攻关改进计划并实施，确保项目资料的完整并及时存档；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4、负责产品的设计标准的制定和产品的标准化工作，为技术人员设计工作，提供设计标准。负责产品图纸、工艺的设计、下达工作；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5、负责产品图纸、工艺、工时、工装、检具等技术资料的定型工作，并确保系统BOM的准确性；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6、负责非标产品的设计评审和产品退货处理技术分析工作，确保产品符合顾客要求；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7、负责产品质量事故调查、分析、处理工作；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8、根据9000认证质量体系要求，积极建立符合要求的并不断进步的技术性文件，有力的支撑产品的质量提高。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1、有丰富的产品研发，产品设计经验；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2、沟通能力强，做事严谨踏实，责任心强，善于学习总结以及分析、解决能力。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福利待遇；工资面议，双休、每日八小时工作制、年终奖、工作餐、办理社保、带薪年假、法定假、交通补助、生日礼物、旅游。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87D16"/>
    <w:multiLevelType w:val="singleLevel"/>
    <w:tmpl w:val="BE987D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71D9AF7"/>
    <w:multiLevelType w:val="singleLevel"/>
    <w:tmpl w:val="E71D9AF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A8F0A82"/>
    <w:multiLevelType w:val="singleLevel"/>
    <w:tmpl w:val="FA8F0A8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E3E286D"/>
    <w:multiLevelType w:val="singleLevel"/>
    <w:tmpl w:val="FE3E28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A46A4"/>
    <w:rsid w:val="01062EEC"/>
    <w:rsid w:val="05143E2A"/>
    <w:rsid w:val="065A1D10"/>
    <w:rsid w:val="072A7EC3"/>
    <w:rsid w:val="0AA70C74"/>
    <w:rsid w:val="10771710"/>
    <w:rsid w:val="191766C5"/>
    <w:rsid w:val="1BFD02CA"/>
    <w:rsid w:val="24972A8B"/>
    <w:rsid w:val="24D166C6"/>
    <w:rsid w:val="338F4129"/>
    <w:rsid w:val="37CE2664"/>
    <w:rsid w:val="37D56B99"/>
    <w:rsid w:val="40537DE8"/>
    <w:rsid w:val="4CC56D84"/>
    <w:rsid w:val="503F74C0"/>
    <w:rsid w:val="558D7CCA"/>
    <w:rsid w:val="5EEA64C2"/>
    <w:rsid w:val="5F334021"/>
    <w:rsid w:val="5F700DD2"/>
    <w:rsid w:val="5FBE7D8F"/>
    <w:rsid w:val="62D357CA"/>
    <w:rsid w:val="65DE018C"/>
    <w:rsid w:val="6FCF3F5C"/>
    <w:rsid w:val="72473C14"/>
    <w:rsid w:val="77A279B0"/>
    <w:rsid w:val="7B735A7A"/>
    <w:rsid w:val="7BB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4744</Words>
  <Characters>5097</Characters>
  <Lines>0</Lines>
  <Paragraphs>0</Paragraphs>
  <TotalTime>1</TotalTime>
  <ScaleCrop>false</ScaleCrop>
  <LinksUpToDate>false</LinksUpToDate>
  <CharactersWithSpaces>5173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2022-04-23T06:06:00Z</dcterms:created>
  <dc:creator>sulkman</dc:creator>
  <cp:lastModifiedBy>Administrator</cp:lastModifiedBy>
  <dcterms:modified xsi:type="dcterms:W3CDTF">2022-04-24T06:36:12Z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FDB1AC22B0DB41A3B27EEDB5CF9639C3</vt:lpwstr>
  </property>
</Properties>
</file>